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10 марта 2023 г. № 254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10 марта 2023 г. № 254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26.09.2022 № 992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в целях устранения выявленной технической ошибки администрация городского округа город Воронеж постановляет: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26.09.2022 № 992 «Об утверждении изменений в документацию по планировке территории квартала в рп Шилово по улице Острогожская в городском округе город Воронеж, утвержденную постановлением администрации городского округа город Воронеж от 15.12.2015 № 912»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изменения в документацию по планировке территории квартала в рп Шилово по улице Острогожская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